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A1" w:rsidRDefault="00B41DA1" w:rsidP="00B41DA1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942975" cy="857250"/>
            <wp:effectExtent l="19050" t="0" r="9525" b="0"/>
            <wp:docPr id="1" name="Εικόνα 1321" descr="E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21" descr="EU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>
        <w:rPr>
          <w:noProof/>
        </w:rPr>
        <w:drawing>
          <wp:inline distT="0" distB="0" distL="0" distR="0">
            <wp:extent cx="1400175" cy="952500"/>
            <wp:effectExtent l="19050" t="0" r="9525" b="0"/>
            <wp:docPr id="2" name="Εικόνα 1" descr="TEP_ANAD_logo_2007-201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EP_ANAD_logo_2007-2013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228" r="7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</w:t>
      </w:r>
      <w:r>
        <w:rPr>
          <w:noProof/>
        </w:rPr>
        <w:drawing>
          <wp:inline distT="0" distB="0" distL="0" distR="0">
            <wp:extent cx="828675" cy="752475"/>
            <wp:effectExtent l="19050" t="0" r="9525" b="0"/>
            <wp:docPr id="3" name="Εικόνα 5" descr="logo okana from phto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logo okana from phtosho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</w:t>
      </w:r>
      <w:r>
        <w:rPr>
          <w:noProof/>
        </w:rPr>
        <w:drawing>
          <wp:inline distT="0" distB="0" distL="0" distR="0">
            <wp:extent cx="962025" cy="714375"/>
            <wp:effectExtent l="19050" t="0" r="9525" b="0"/>
            <wp:docPr id="4" name="Εικόνα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DA1" w:rsidRPr="00B41DA1" w:rsidRDefault="00B41DA1" w:rsidP="00B41DA1">
      <w:pPr>
        <w:spacing w:line="360" w:lineRule="auto"/>
        <w:rPr>
          <w:rFonts w:ascii="Calibri" w:hAnsi="Calibri"/>
          <w:b/>
          <w:sz w:val="20"/>
          <w:szCs w:val="20"/>
        </w:rPr>
      </w:pPr>
      <w:r w:rsidRPr="00F34800">
        <w:rPr>
          <w:rFonts w:ascii="Calibri" w:hAnsi="Calibri"/>
          <w:b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</w:t>
      </w:r>
      <w:r w:rsidRPr="00B41DA1">
        <w:rPr>
          <w:rFonts w:ascii="Calibri" w:hAnsi="Calibri"/>
          <w:b/>
          <w:sz w:val="20"/>
          <w:szCs w:val="20"/>
        </w:rPr>
        <w:t>ΟΚΑΝΑ</w:t>
      </w:r>
    </w:p>
    <w:p w:rsidR="00B41DA1" w:rsidRDefault="00B41DA1" w:rsidP="00B41DA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BB707D" w:rsidRDefault="00BB707D" w:rsidP="00B41DA1">
      <w:pPr>
        <w:spacing w:line="360" w:lineRule="auto"/>
        <w:jc w:val="center"/>
        <w:rPr>
          <w:rFonts w:ascii="Calibri" w:hAnsi="Calibri"/>
          <w:b/>
          <w:color w:val="4F81BD" w:themeColor="accent1"/>
        </w:rPr>
      </w:pPr>
    </w:p>
    <w:p w:rsidR="00B41DA1" w:rsidRPr="00B41DA1" w:rsidRDefault="00B41DA1" w:rsidP="00B41DA1">
      <w:pPr>
        <w:spacing w:line="360" w:lineRule="auto"/>
        <w:jc w:val="center"/>
        <w:rPr>
          <w:rFonts w:ascii="Calibri" w:hAnsi="Calibri"/>
          <w:b/>
          <w:color w:val="4F81BD" w:themeColor="accent1"/>
        </w:rPr>
      </w:pPr>
      <w:r w:rsidRPr="00B41DA1">
        <w:rPr>
          <w:rFonts w:ascii="Calibri" w:hAnsi="Calibri"/>
          <w:b/>
          <w:color w:val="4F81BD" w:themeColor="accent1"/>
        </w:rPr>
        <w:t>ΑΓΩΓΗ ΚΑΙ ΠΡΟΑΓΩΓΗ ΤΗΣ ΥΓΕΙΑΣ ΧΡΗΣΤΩΝ ΕΞΑΡΤΗΣΙΟΓΟΝΩΝ ΟΥΣΙΩΝ</w:t>
      </w:r>
    </w:p>
    <w:p w:rsidR="00B41DA1" w:rsidRDefault="00B41DA1" w:rsidP="00B41DA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B41DA1" w:rsidRDefault="00B41DA1" w:rsidP="00B41DA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B41DA1" w:rsidRPr="00F34800" w:rsidRDefault="00B41DA1" w:rsidP="00B41DA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34800">
        <w:rPr>
          <w:rFonts w:ascii="Calibri" w:hAnsi="Calibri"/>
          <w:b/>
          <w:sz w:val="22"/>
          <w:szCs w:val="22"/>
        </w:rPr>
        <w:t>ΔΕΛΤΙΟ ΤΥΠΟΥ</w:t>
      </w:r>
    </w:p>
    <w:p w:rsidR="00B41DA1" w:rsidRPr="00F34800" w:rsidRDefault="00B41DA1" w:rsidP="00B41DA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B41DA1" w:rsidRDefault="00B41DA1" w:rsidP="00B41DA1">
      <w:pPr>
        <w:jc w:val="both"/>
        <w:rPr>
          <w:rFonts w:ascii="Calibri" w:hAnsi="Calibri"/>
          <w:sz w:val="22"/>
          <w:szCs w:val="22"/>
        </w:rPr>
      </w:pPr>
      <w:r w:rsidRPr="00F34800">
        <w:rPr>
          <w:rFonts w:ascii="Calibri" w:hAnsi="Calibri"/>
          <w:sz w:val="22"/>
          <w:szCs w:val="22"/>
          <w:lang w:val="en-US"/>
        </w:rPr>
        <w:t>O</w:t>
      </w:r>
      <w:r w:rsidRPr="00F34800">
        <w:rPr>
          <w:rFonts w:ascii="Calibri" w:hAnsi="Calibri"/>
          <w:sz w:val="22"/>
          <w:szCs w:val="22"/>
        </w:rPr>
        <w:t xml:space="preserve"> Οργανισμός Κατά των Ναρκωτικών (ΟΚΑΝΑ)</w:t>
      </w:r>
      <w:r>
        <w:rPr>
          <w:rFonts w:ascii="Calibri" w:hAnsi="Calibri"/>
          <w:sz w:val="22"/>
          <w:szCs w:val="22"/>
        </w:rPr>
        <w:t xml:space="preserve">, στο πλαίσιο του προγράμματος </w:t>
      </w:r>
      <w:r w:rsidRPr="009301E4">
        <w:rPr>
          <w:rFonts w:ascii="Calibri" w:hAnsi="Calibri"/>
          <w:b/>
          <w:sz w:val="22"/>
          <w:szCs w:val="22"/>
        </w:rPr>
        <w:t xml:space="preserve">ΕΣΠΑ 2007-2013 </w:t>
      </w:r>
      <w:r>
        <w:rPr>
          <w:rFonts w:ascii="Calibri" w:hAnsi="Calibri"/>
          <w:b/>
          <w:sz w:val="22"/>
          <w:szCs w:val="22"/>
        </w:rPr>
        <w:t>«</w:t>
      </w:r>
      <w:r w:rsidRPr="009301E4">
        <w:rPr>
          <w:rFonts w:ascii="Calibri" w:hAnsi="Calibri"/>
          <w:b/>
          <w:sz w:val="22"/>
          <w:szCs w:val="22"/>
        </w:rPr>
        <w:t>ΑΓΩΓΗ ΚΑΙ ΠΡΟΑΓΩΓΗ ΤΗΣ ΥΓΕΙΑΣ ΧΡΗΣΤΩΝ ΕΞΑΡΤΗΣΙΟΓΟΝΩΝ</w:t>
      </w:r>
      <w:r>
        <w:rPr>
          <w:rFonts w:ascii="Calibri" w:hAnsi="Calibri"/>
          <w:b/>
          <w:sz w:val="22"/>
          <w:szCs w:val="22"/>
        </w:rPr>
        <w:t xml:space="preserve"> ΟΥΣΙΩΝ»</w:t>
      </w:r>
      <w:r w:rsidRPr="009301E4">
        <w:rPr>
          <w:rFonts w:ascii="Calibri" w:hAnsi="Calibri"/>
          <w:b/>
          <w:sz w:val="22"/>
          <w:szCs w:val="22"/>
        </w:rPr>
        <w:t xml:space="preserve"> </w:t>
      </w:r>
      <w:r w:rsidRPr="00F34800">
        <w:rPr>
          <w:rFonts w:ascii="Calibri" w:hAnsi="Calibri"/>
          <w:sz w:val="22"/>
          <w:szCs w:val="22"/>
        </w:rPr>
        <w:t>στη Θεσσαλονίκη, ξεκ</w:t>
      </w:r>
      <w:r>
        <w:rPr>
          <w:rFonts w:ascii="Calibri" w:hAnsi="Calibri"/>
          <w:sz w:val="22"/>
          <w:szCs w:val="22"/>
        </w:rPr>
        <w:t>ίνησε</w:t>
      </w:r>
      <w:r w:rsidRPr="00F34800">
        <w:rPr>
          <w:rFonts w:ascii="Calibri" w:hAnsi="Calibri"/>
          <w:sz w:val="22"/>
          <w:szCs w:val="22"/>
        </w:rPr>
        <w:t xml:space="preserve"> από τις 5 Νοεμβρίου 2012 τη</w:t>
      </w:r>
      <w:r>
        <w:rPr>
          <w:rFonts w:ascii="Calibri" w:hAnsi="Calibri"/>
          <w:sz w:val="22"/>
          <w:szCs w:val="22"/>
        </w:rPr>
        <w:t xml:space="preserve"> λειτουργία Υπηρεσίας </w:t>
      </w:r>
      <w:proofErr w:type="spellStart"/>
      <w:r>
        <w:rPr>
          <w:rFonts w:ascii="Calibri" w:hAnsi="Calibri"/>
          <w:sz w:val="22"/>
          <w:szCs w:val="22"/>
          <w:lang w:val="en-US"/>
        </w:rPr>
        <w:t>streetwork</w:t>
      </w:r>
      <w:proofErr w:type="spellEnd"/>
      <w:r>
        <w:rPr>
          <w:rFonts w:ascii="Calibri" w:hAnsi="Calibri"/>
          <w:sz w:val="22"/>
          <w:szCs w:val="22"/>
        </w:rPr>
        <w:t xml:space="preserve"> (δουλειά στο δρόμο)</w:t>
      </w:r>
      <w:r w:rsidRPr="00F34800">
        <w:rPr>
          <w:rFonts w:ascii="Calibri" w:hAnsi="Calibri"/>
          <w:sz w:val="22"/>
          <w:szCs w:val="22"/>
        </w:rPr>
        <w:t xml:space="preserve">. Η Υπηρεσία </w:t>
      </w:r>
      <w:proofErr w:type="spellStart"/>
      <w:r w:rsidRPr="00F34800">
        <w:rPr>
          <w:rFonts w:ascii="Calibri" w:hAnsi="Calibri"/>
          <w:sz w:val="22"/>
          <w:szCs w:val="22"/>
          <w:lang w:val="en-US"/>
        </w:rPr>
        <w:t>streetwork</w:t>
      </w:r>
      <w:proofErr w:type="spellEnd"/>
      <w:r w:rsidRPr="00F34800">
        <w:rPr>
          <w:rFonts w:ascii="Calibri" w:hAnsi="Calibri"/>
          <w:sz w:val="22"/>
          <w:szCs w:val="22"/>
        </w:rPr>
        <w:t xml:space="preserve"> έχει </w:t>
      </w:r>
      <w:r>
        <w:rPr>
          <w:rFonts w:ascii="Calibri" w:hAnsi="Calibri"/>
          <w:sz w:val="22"/>
          <w:szCs w:val="22"/>
        </w:rPr>
        <w:t>ως βασικό στόχο την προστασία της δ</w:t>
      </w:r>
      <w:r w:rsidRPr="00F34800">
        <w:rPr>
          <w:rFonts w:ascii="Calibri" w:hAnsi="Calibri"/>
          <w:sz w:val="22"/>
          <w:szCs w:val="22"/>
        </w:rPr>
        <w:t xml:space="preserve">ημόσιας </w:t>
      </w:r>
      <w:r>
        <w:rPr>
          <w:rFonts w:ascii="Calibri" w:hAnsi="Calibri"/>
          <w:sz w:val="22"/>
          <w:szCs w:val="22"/>
        </w:rPr>
        <w:t>υ</w:t>
      </w:r>
      <w:r w:rsidRPr="00F34800">
        <w:rPr>
          <w:rFonts w:ascii="Calibri" w:hAnsi="Calibri"/>
          <w:sz w:val="22"/>
          <w:szCs w:val="22"/>
        </w:rPr>
        <w:t>γείας</w:t>
      </w:r>
      <w:r>
        <w:rPr>
          <w:rFonts w:ascii="Calibri" w:hAnsi="Calibri"/>
          <w:sz w:val="22"/>
          <w:szCs w:val="22"/>
        </w:rPr>
        <w:t xml:space="preserve">, </w:t>
      </w:r>
      <w:r w:rsidRPr="00F34800">
        <w:rPr>
          <w:rFonts w:ascii="Calibri" w:hAnsi="Calibri"/>
          <w:sz w:val="22"/>
          <w:szCs w:val="22"/>
        </w:rPr>
        <w:t>το</w:t>
      </w:r>
      <w:r>
        <w:rPr>
          <w:rFonts w:ascii="Calibri" w:hAnsi="Calibri"/>
          <w:sz w:val="22"/>
          <w:szCs w:val="22"/>
        </w:rPr>
        <w:t>ν</w:t>
      </w:r>
      <w:r w:rsidRPr="00F34800">
        <w:rPr>
          <w:rFonts w:ascii="Calibri" w:hAnsi="Calibri"/>
          <w:sz w:val="22"/>
          <w:szCs w:val="22"/>
        </w:rPr>
        <w:t xml:space="preserve"> περιορισμ</w:t>
      </w:r>
      <w:r>
        <w:rPr>
          <w:rFonts w:ascii="Calibri" w:hAnsi="Calibri"/>
          <w:sz w:val="22"/>
          <w:szCs w:val="22"/>
        </w:rPr>
        <w:t xml:space="preserve">ό </w:t>
      </w:r>
      <w:r w:rsidRPr="00F34800">
        <w:rPr>
          <w:rFonts w:ascii="Calibri" w:hAnsi="Calibri"/>
          <w:sz w:val="22"/>
          <w:szCs w:val="22"/>
        </w:rPr>
        <w:t xml:space="preserve">των επιβλαβών συνεπειών από τη χρήση </w:t>
      </w:r>
      <w:proofErr w:type="spellStart"/>
      <w:r w:rsidRPr="00F34800">
        <w:rPr>
          <w:rFonts w:ascii="Calibri" w:hAnsi="Calibri"/>
          <w:sz w:val="22"/>
          <w:szCs w:val="22"/>
        </w:rPr>
        <w:t>εξαρτησιογόνων</w:t>
      </w:r>
      <w:proofErr w:type="spellEnd"/>
      <w:r w:rsidRPr="00F34800">
        <w:rPr>
          <w:rFonts w:ascii="Calibri" w:hAnsi="Calibri"/>
          <w:sz w:val="22"/>
          <w:szCs w:val="22"/>
        </w:rPr>
        <w:t xml:space="preserve"> ουσιών μέσω της πρόληψης αλλά και την κάλυψη ευρύτερων υγειονομικών και κοινωνικών αναγκών </w:t>
      </w:r>
      <w:r>
        <w:rPr>
          <w:rFonts w:ascii="Calibri" w:hAnsi="Calibri"/>
          <w:sz w:val="22"/>
          <w:szCs w:val="22"/>
        </w:rPr>
        <w:t>των κοινωνικά αποκλεισμένων ατόμων.</w:t>
      </w:r>
    </w:p>
    <w:p w:rsidR="00B41DA1" w:rsidRDefault="00B41DA1" w:rsidP="00B41DA1">
      <w:pPr>
        <w:jc w:val="both"/>
        <w:rPr>
          <w:rFonts w:ascii="Calibri" w:hAnsi="Calibri"/>
          <w:sz w:val="22"/>
          <w:szCs w:val="22"/>
        </w:rPr>
      </w:pPr>
    </w:p>
    <w:p w:rsidR="00B41DA1" w:rsidRDefault="00B41DA1" w:rsidP="00B41DA1">
      <w:pPr>
        <w:jc w:val="both"/>
        <w:rPr>
          <w:rFonts w:ascii="Calibri" w:hAnsi="Calibri"/>
          <w:sz w:val="22"/>
          <w:szCs w:val="22"/>
        </w:rPr>
      </w:pPr>
      <w:r w:rsidRPr="00F34800">
        <w:rPr>
          <w:rFonts w:ascii="Calibri" w:hAnsi="Calibri"/>
          <w:sz w:val="22"/>
          <w:szCs w:val="22"/>
        </w:rPr>
        <w:t xml:space="preserve">Οι παρεμβάσεις της Υπηρεσίας γίνονται κυρίως με εξορμήσεις </w:t>
      </w:r>
      <w:r>
        <w:rPr>
          <w:rFonts w:ascii="Calibri" w:hAnsi="Calibri"/>
          <w:sz w:val="22"/>
          <w:szCs w:val="22"/>
        </w:rPr>
        <w:t xml:space="preserve">σε </w:t>
      </w:r>
      <w:r w:rsidRPr="00F34800">
        <w:rPr>
          <w:rFonts w:ascii="Calibri" w:hAnsi="Calibri"/>
          <w:sz w:val="22"/>
          <w:szCs w:val="22"/>
        </w:rPr>
        <w:t>χώρ</w:t>
      </w:r>
      <w:r>
        <w:rPr>
          <w:rFonts w:ascii="Calibri" w:hAnsi="Calibri"/>
          <w:sz w:val="22"/>
          <w:szCs w:val="22"/>
        </w:rPr>
        <w:t>ους</w:t>
      </w:r>
      <w:r w:rsidRPr="00F34800">
        <w:rPr>
          <w:rFonts w:ascii="Calibri" w:hAnsi="Calibri"/>
          <w:sz w:val="22"/>
          <w:szCs w:val="22"/>
        </w:rPr>
        <w:t xml:space="preserve"> συνάθροισης χρηστών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εξαρτησιογόνων</w:t>
      </w:r>
      <w:proofErr w:type="spellEnd"/>
      <w:r>
        <w:rPr>
          <w:rFonts w:ascii="Calibri" w:hAnsi="Calibri"/>
          <w:sz w:val="22"/>
          <w:szCs w:val="22"/>
        </w:rPr>
        <w:t xml:space="preserve"> ουσιών και άλλων ευάλωτων </w:t>
      </w:r>
      <w:r w:rsidRPr="00F34800">
        <w:rPr>
          <w:rFonts w:ascii="Calibri" w:hAnsi="Calibri"/>
          <w:sz w:val="22"/>
          <w:szCs w:val="22"/>
        </w:rPr>
        <w:t>πληθυσμιακών ομάδων (μετανάστες, εκδιδόμενες γυναίκες, ανήλικοι παραβάτες, αποφυλακισμένοι κ.α.), με σκοπό την ενημέρωσ</w:t>
      </w:r>
      <w:r>
        <w:rPr>
          <w:rFonts w:ascii="Calibri" w:hAnsi="Calibri"/>
          <w:sz w:val="22"/>
          <w:szCs w:val="22"/>
        </w:rPr>
        <w:t>ή τους</w:t>
      </w:r>
      <w:r w:rsidRPr="00F34800">
        <w:rPr>
          <w:rFonts w:ascii="Calibri" w:hAnsi="Calibri"/>
          <w:sz w:val="22"/>
          <w:szCs w:val="22"/>
        </w:rPr>
        <w:t xml:space="preserve"> για </w:t>
      </w:r>
      <w:r>
        <w:rPr>
          <w:rFonts w:ascii="Calibri" w:hAnsi="Calibri"/>
          <w:sz w:val="22"/>
          <w:szCs w:val="22"/>
        </w:rPr>
        <w:t xml:space="preserve">τις </w:t>
      </w:r>
      <w:r w:rsidRPr="00F34800">
        <w:rPr>
          <w:rFonts w:ascii="Calibri" w:hAnsi="Calibri"/>
          <w:sz w:val="22"/>
          <w:szCs w:val="22"/>
        </w:rPr>
        <w:t>υπάρχουσες υπηρεσίες και δομές της πόλης μας, την παροχή συμβουλευτικών υπηρεσιών σε θέματα ασφαλέστερης χρήσης (</w:t>
      </w:r>
      <w:r w:rsidRPr="00F34800">
        <w:rPr>
          <w:rFonts w:ascii="Calibri" w:hAnsi="Calibri"/>
          <w:sz w:val="22"/>
          <w:szCs w:val="22"/>
          <w:lang w:val="en-US"/>
        </w:rPr>
        <w:t>safer</w:t>
      </w:r>
      <w:r w:rsidRPr="00F34800">
        <w:rPr>
          <w:rFonts w:ascii="Calibri" w:hAnsi="Calibri"/>
          <w:sz w:val="22"/>
          <w:szCs w:val="22"/>
        </w:rPr>
        <w:t xml:space="preserve"> </w:t>
      </w:r>
      <w:r w:rsidRPr="00F34800">
        <w:rPr>
          <w:rFonts w:ascii="Calibri" w:hAnsi="Calibri"/>
          <w:sz w:val="22"/>
          <w:szCs w:val="22"/>
          <w:lang w:val="en-US"/>
        </w:rPr>
        <w:t>use</w:t>
      </w:r>
      <w:r w:rsidRPr="00F34800">
        <w:rPr>
          <w:rFonts w:ascii="Calibri" w:hAnsi="Calibri"/>
          <w:sz w:val="22"/>
          <w:szCs w:val="22"/>
        </w:rPr>
        <w:t>), υγιεινής</w:t>
      </w:r>
      <w:r>
        <w:rPr>
          <w:rFonts w:ascii="Calibri" w:hAnsi="Calibri"/>
          <w:sz w:val="22"/>
          <w:szCs w:val="22"/>
        </w:rPr>
        <w:t>,</w:t>
      </w:r>
      <w:r w:rsidRPr="00F34800">
        <w:rPr>
          <w:rFonts w:ascii="Calibri" w:hAnsi="Calibri"/>
          <w:sz w:val="22"/>
          <w:szCs w:val="22"/>
        </w:rPr>
        <w:t xml:space="preserve">  πρόληψης και αντιμετώπισης προβλημάτων υγείας συνδεόμενων με τη χρήση (</w:t>
      </w:r>
      <w:r w:rsidRPr="00F34800">
        <w:rPr>
          <w:rFonts w:ascii="Calibri" w:hAnsi="Calibri"/>
          <w:sz w:val="22"/>
          <w:szCs w:val="22"/>
          <w:lang w:val="en-US"/>
        </w:rPr>
        <w:t>harm</w:t>
      </w:r>
      <w:r w:rsidRPr="00F34800">
        <w:rPr>
          <w:rFonts w:ascii="Calibri" w:hAnsi="Calibri"/>
          <w:sz w:val="22"/>
          <w:szCs w:val="22"/>
        </w:rPr>
        <w:t xml:space="preserve"> </w:t>
      </w:r>
      <w:r w:rsidRPr="00F34800">
        <w:rPr>
          <w:rFonts w:ascii="Calibri" w:hAnsi="Calibri"/>
          <w:sz w:val="22"/>
          <w:szCs w:val="22"/>
          <w:lang w:val="en-US"/>
        </w:rPr>
        <w:t>reduction</w:t>
      </w:r>
      <w:r w:rsidRPr="00F34800">
        <w:rPr>
          <w:rFonts w:ascii="Calibri" w:hAnsi="Calibri"/>
          <w:sz w:val="22"/>
          <w:szCs w:val="22"/>
        </w:rPr>
        <w:t>).</w:t>
      </w:r>
    </w:p>
    <w:p w:rsidR="00B41DA1" w:rsidRPr="00F34800" w:rsidRDefault="00B41DA1" w:rsidP="00B41DA1">
      <w:pPr>
        <w:jc w:val="both"/>
        <w:rPr>
          <w:rFonts w:ascii="Calibri" w:hAnsi="Calibri"/>
          <w:sz w:val="22"/>
          <w:szCs w:val="22"/>
        </w:rPr>
      </w:pPr>
    </w:p>
    <w:p w:rsidR="00B41DA1" w:rsidRPr="00F34800" w:rsidRDefault="00B41DA1" w:rsidP="00B41DA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Από τις </w:t>
      </w:r>
      <w:r w:rsidRPr="001661FE">
        <w:rPr>
          <w:rFonts w:ascii="Calibri" w:hAnsi="Calibri"/>
          <w:b/>
          <w:sz w:val="22"/>
          <w:szCs w:val="22"/>
        </w:rPr>
        <w:t>22/12/2012 έως και τις 28/12/2012</w:t>
      </w:r>
      <w:r w:rsidRPr="00F3480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η ομάδα </w:t>
      </w:r>
      <w:proofErr w:type="spellStart"/>
      <w:r>
        <w:rPr>
          <w:rFonts w:ascii="Calibri" w:hAnsi="Calibri"/>
          <w:sz w:val="22"/>
          <w:szCs w:val="22"/>
          <w:lang w:val="en-US"/>
        </w:rPr>
        <w:t>streetwork</w:t>
      </w:r>
      <w:proofErr w:type="spellEnd"/>
      <w:r w:rsidRPr="001661FE">
        <w:rPr>
          <w:rFonts w:ascii="Calibri" w:hAnsi="Calibri"/>
          <w:sz w:val="22"/>
          <w:szCs w:val="22"/>
        </w:rPr>
        <w:t xml:space="preserve"> </w:t>
      </w:r>
      <w:r w:rsidRPr="00F34800">
        <w:rPr>
          <w:rFonts w:ascii="Calibri" w:hAnsi="Calibri"/>
          <w:sz w:val="22"/>
          <w:szCs w:val="22"/>
        </w:rPr>
        <w:t xml:space="preserve"> διοργανώνει Εκδήλωση-Παζάρι </w:t>
      </w:r>
      <w:r w:rsidRPr="001661FE">
        <w:rPr>
          <w:rFonts w:ascii="Calibri" w:hAnsi="Calibri"/>
          <w:b/>
          <w:sz w:val="22"/>
          <w:szCs w:val="22"/>
        </w:rPr>
        <w:t xml:space="preserve">στην πλατεία </w:t>
      </w:r>
      <w:proofErr w:type="spellStart"/>
      <w:r w:rsidRPr="001661FE">
        <w:rPr>
          <w:rFonts w:ascii="Calibri" w:hAnsi="Calibri"/>
          <w:b/>
          <w:sz w:val="22"/>
          <w:szCs w:val="22"/>
        </w:rPr>
        <w:t>Ναυαρίνου</w:t>
      </w:r>
      <w:proofErr w:type="spellEnd"/>
      <w:r w:rsidRPr="00F34800">
        <w:rPr>
          <w:rFonts w:ascii="Calibri" w:hAnsi="Calibri"/>
          <w:sz w:val="22"/>
          <w:szCs w:val="22"/>
        </w:rPr>
        <w:t xml:space="preserve"> για την έναρξη </w:t>
      </w:r>
      <w:r>
        <w:rPr>
          <w:rFonts w:ascii="Calibri" w:hAnsi="Calibri"/>
          <w:sz w:val="22"/>
          <w:szCs w:val="22"/>
        </w:rPr>
        <w:t xml:space="preserve">της </w:t>
      </w:r>
      <w:r w:rsidRPr="00F34800">
        <w:rPr>
          <w:rFonts w:ascii="Calibri" w:hAnsi="Calibri"/>
          <w:sz w:val="22"/>
          <w:szCs w:val="22"/>
        </w:rPr>
        <w:t>ενημέρωση</w:t>
      </w:r>
      <w:r>
        <w:rPr>
          <w:rFonts w:ascii="Calibri" w:hAnsi="Calibri"/>
          <w:sz w:val="22"/>
          <w:szCs w:val="22"/>
        </w:rPr>
        <w:t>ς</w:t>
      </w:r>
      <w:r w:rsidRPr="00F34800">
        <w:rPr>
          <w:rFonts w:ascii="Calibri" w:hAnsi="Calibri"/>
          <w:sz w:val="22"/>
          <w:szCs w:val="22"/>
        </w:rPr>
        <w:t xml:space="preserve"> και κινητοποίηση</w:t>
      </w:r>
      <w:r>
        <w:rPr>
          <w:rFonts w:ascii="Calibri" w:hAnsi="Calibri"/>
          <w:sz w:val="22"/>
          <w:szCs w:val="22"/>
        </w:rPr>
        <w:t>ς</w:t>
      </w:r>
      <w:r w:rsidRPr="00F34800">
        <w:rPr>
          <w:rFonts w:ascii="Calibri" w:hAnsi="Calibri"/>
          <w:sz w:val="22"/>
          <w:szCs w:val="22"/>
        </w:rPr>
        <w:t xml:space="preserve"> των ανθρώπων που έχουν ανάγκη τ</w:t>
      </w:r>
      <w:r>
        <w:rPr>
          <w:rFonts w:ascii="Calibri" w:hAnsi="Calibri"/>
          <w:sz w:val="22"/>
          <w:szCs w:val="22"/>
        </w:rPr>
        <w:t>ις</w:t>
      </w:r>
      <w:r w:rsidRPr="00F34800">
        <w:rPr>
          <w:rFonts w:ascii="Calibri" w:hAnsi="Calibri"/>
          <w:sz w:val="22"/>
          <w:szCs w:val="22"/>
        </w:rPr>
        <w:t xml:space="preserve"> υπηρεσί</w:t>
      </w:r>
      <w:r>
        <w:rPr>
          <w:rFonts w:ascii="Calibri" w:hAnsi="Calibri"/>
          <w:sz w:val="22"/>
          <w:szCs w:val="22"/>
        </w:rPr>
        <w:t>ες</w:t>
      </w:r>
      <w:r w:rsidRPr="00F34800">
        <w:rPr>
          <w:rFonts w:ascii="Calibri" w:hAnsi="Calibri"/>
          <w:sz w:val="22"/>
          <w:szCs w:val="22"/>
        </w:rPr>
        <w:t xml:space="preserve"> </w:t>
      </w:r>
      <w:proofErr w:type="spellStart"/>
      <w:r w:rsidRPr="00F34800">
        <w:rPr>
          <w:rFonts w:ascii="Calibri" w:hAnsi="Calibri"/>
          <w:sz w:val="22"/>
          <w:szCs w:val="22"/>
          <w:lang w:val="en-US"/>
        </w:rPr>
        <w:t>streetwork</w:t>
      </w:r>
      <w:proofErr w:type="spellEnd"/>
      <w:r>
        <w:rPr>
          <w:rFonts w:ascii="Calibri" w:hAnsi="Calibri"/>
          <w:sz w:val="22"/>
          <w:szCs w:val="22"/>
        </w:rPr>
        <w:t xml:space="preserve">, αλλά και της </w:t>
      </w:r>
      <w:r w:rsidRPr="00F34800">
        <w:rPr>
          <w:rFonts w:ascii="Calibri" w:hAnsi="Calibri"/>
          <w:sz w:val="22"/>
          <w:szCs w:val="22"/>
        </w:rPr>
        <w:t>επικοινωνίας με τους ανθρώπους</w:t>
      </w:r>
      <w:r>
        <w:rPr>
          <w:rFonts w:ascii="Calibri" w:hAnsi="Calibri"/>
          <w:sz w:val="22"/>
          <w:szCs w:val="22"/>
        </w:rPr>
        <w:t>,</w:t>
      </w:r>
      <w:r w:rsidRPr="00F34800">
        <w:rPr>
          <w:rFonts w:ascii="Calibri" w:hAnsi="Calibri"/>
          <w:sz w:val="22"/>
          <w:szCs w:val="22"/>
        </w:rPr>
        <w:t xml:space="preserve"> που έχουν</w:t>
      </w:r>
      <w:r>
        <w:rPr>
          <w:rFonts w:ascii="Calibri" w:hAnsi="Calibri"/>
          <w:sz w:val="22"/>
          <w:szCs w:val="22"/>
        </w:rPr>
        <w:t xml:space="preserve"> ως </w:t>
      </w:r>
      <w:r w:rsidRPr="00F34800">
        <w:rPr>
          <w:rFonts w:ascii="Calibri" w:hAnsi="Calibri"/>
          <w:sz w:val="22"/>
          <w:szCs w:val="22"/>
        </w:rPr>
        <w:t>σημείο αναφοράς το δρόμο και την κοινότητα (περίοι</w:t>
      </w:r>
      <w:r>
        <w:rPr>
          <w:rFonts w:ascii="Calibri" w:hAnsi="Calibri"/>
          <w:sz w:val="22"/>
          <w:szCs w:val="22"/>
        </w:rPr>
        <w:t>κοι, επαγγελματίες, περαστικοί)</w:t>
      </w:r>
      <w:r w:rsidRPr="00F34800">
        <w:rPr>
          <w:rFonts w:ascii="Calibri" w:hAnsi="Calibri"/>
          <w:sz w:val="22"/>
          <w:szCs w:val="22"/>
        </w:rPr>
        <w:t xml:space="preserve">. </w:t>
      </w:r>
    </w:p>
    <w:p w:rsidR="00B41DA1" w:rsidRPr="00F34800" w:rsidRDefault="00B41DA1" w:rsidP="00B41DA1">
      <w:pPr>
        <w:jc w:val="both"/>
        <w:rPr>
          <w:rFonts w:ascii="Calibri" w:hAnsi="Calibri"/>
          <w:sz w:val="22"/>
          <w:szCs w:val="22"/>
        </w:rPr>
      </w:pPr>
    </w:p>
    <w:p w:rsidR="00B41DA1" w:rsidRDefault="00B41DA1" w:rsidP="00B41DA1">
      <w:pPr>
        <w:jc w:val="both"/>
        <w:rPr>
          <w:rFonts w:ascii="Calibri" w:hAnsi="Calibri"/>
          <w:sz w:val="22"/>
          <w:szCs w:val="22"/>
        </w:rPr>
      </w:pPr>
      <w:r w:rsidRPr="00F34800">
        <w:rPr>
          <w:rFonts w:ascii="Calibri" w:hAnsi="Calibri"/>
          <w:sz w:val="22"/>
          <w:szCs w:val="22"/>
        </w:rPr>
        <w:t xml:space="preserve">Την εκδήλωση θα ενισχύσει με τη συμμετοχή της η </w:t>
      </w:r>
      <w:r>
        <w:rPr>
          <w:rFonts w:ascii="Calibri" w:hAnsi="Calibri"/>
          <w:sz w:val="22"/>
          <w:szCs w:val="22"/>
        </w:rPr>
        <w:t>Μη Κυβερνητική Οργάνωση «</w:t>
      </w:r>
      <w:r w:rsidRPr="00F34800">
        <w:rPr>
          <w:rFonts w:ascii="Calibri" w:hAnsi="Calibri"/>
          <w:sz w:val="22"/>
          <w:szCs w:val="22"/>
          <w:lang w:val="en-US"/>
        </w:rPr>
        <w:t>PRAKSIS</w:t>
      </w:r>
      <w:r>
        <w:rPr>
          <w:rFonts w:ascii="Calibri" w:hAnsi="Calibri"/>
          <w:sz w:val="22"/>
          <w:szCs w:val="22"/>
        </w:rPr>
        <w:t>»</w:t>
      </w:r>
      <w:r w:rsidRPr="00F34800">
        <w:rPr>
          <w:rFonts w:ascii="Calibri" w:hAnsi="Calibri"/>
          <w:sz w:val="22"/>
          <w:szCs w:val="22"/>
        </w:rPr>
        <w:t xml:space="preserve">, η οποία θα βρίσκεται με την κινητή της μονάδα στην </w:t>
      </w:r>
      <w:r w:rsidRPr="007F7D9E">
        <w:rPr>
          <w:rFonts w:ascii="Calibri" w:hAnsi="Calibri"/>
          <w:b/>
          <w:sz w:val="22"/>
          <w:szCs w:val="22"/>
          <w:u w:val="single"/>
        </w:rPr>
        <w:t xml:space="preserve">πλατεία </w:t>
      </w:r>
      <w:proofErr w:type="spellStart"/>
      <w:r w:rsidRPr="007F7D9E">
        <w:rPr>
          <w:rFonts w:ascii="Calibri" w:hAnsi="Calibri"/>
          <w:b/>
          <w:sz w:val="22"/>
          <w:szCs w:val="22"/>
          <w:u w:val="single"/>
        </w:rPr>
        <w:t>Ναυαρίνου</w:t>
      </w:r>
      <w:proofErr w:type="spellEnd"/>
      <w:r w:rsidRPr="007F7D9E">
        <w:rPr>
          <w:rFonts w:ascii="Calibri" w:hAnsi="Calibri"/>
          <w:b/>
          <w:sz w:val="22"/>
          <w:szCs w:val="22"/>
          <w:u w:val="single"/>
        </w:rPr>
        <w:t xml:space="preserve"> στις 27/12 και 28/12 κατά τις ώρες 11:00-14:00</w:t>
      </w:r>
      <w:r w:rsidRPr="00F34800">
        <w:rPr>
          <w:rFonts w:ascii="Calibri" w:hAnsi="Calibri"/>
          <w:sz w:val="22"/>
          <w:szCs w:val="22"/>
        </w:rPr>
        <w:t xml:space="preserve"> και θα προσφέρει δωρεάν εξέταση για τον ιό του </w:t>
      </w:r>
      <w:r w:rsidRPr="00F34800">
        <w:rPr>
          <w:rFonts w:ascii="Calibri" w:hAnsi="Calibri"/>
          <w:sz w:val="22"/>
          <w:szCs w:val="22"/>
          <w:lang w:val="en-US"/>
        </w:rPr>
        <w:t>HIV</w:t>
      </w:r>
      <w:r w:rsidRPr="00F34800">
        <w:rPr>
          <w:rFonts w:ascii="Calibri" w:hAnsi="Calibri"/>
          <w:sz w:val="22"/>
          <w:szCs w:val="22"/>
        </w:rPr>
        <w:t xml:space="preserve"> σε όσους το επιθυμούν.</w:t>
      </w:r>
    </w:p>
    <w:p w:rsidR="00DB4D02" w:rsidRDefault="00DB4D02"/>
    <w:p w:rsidR="00B41DA1" w:rsidRPr="00B41DA1" w:rsidRDefault="00B41DA1" w:rsidP="00B41DA1">
      <w:pPr>
        <w:jc w:val="both"/>
        <w:rPr>
          <w:rFonts w:ascii="Calibri" w:hAnsi="Calibri"/>
          <w:i/>
          <w:sz w:val="22"/>
          <w:szCs w:val="22"/>
        </w:rPr>
      </w:pPr>
      <w:r w:rsidRPr="00B41DA1">
        <w:rPr>
          <w:rFonts w:ascii="Calibri" w:hAnsi="Calibri"/>
          <w:i/>
          <w:sz w:val="22"/>
          <w:szCs w:val="22"/>
        </w:rPr>
        <w:t>Για οποιαδήποτε πληροφορία μπορείτε να επικοινωνείτε με τ</w:t>
      </w:r>
      <w:r>
        <w:rPr>
          <w:rFonts w:ascii="Calibri" w:hAnsi="Calibri"/>
          <w:i/>
          <w:sz w:val="22"/>
          <w:szCs w:val="22"/>
        </w:rPr>
        <w:t xml:space="preserve">ον Αντιπρόεδρο ΔΣ του ΟΚΑΝΑ και Συντονιστή Μονάδων και Υπηρεσιών Β. Ελλάδας, </w:t>
      </w:r>
      <w:proofErr w:type="spellStart"/>
      <w:r>
        <w:rPr>
          <w:rFonts w:ascii="Calibri" w:hAnsi="Calibri"/>
          <w:i/>
          <w:sz w:val="22"/>
          <w:szCs w:val="22"/>
        </w:rPr>
        <w:t>κο</w:t>
      </w:r>
      <w:proofErr w:type="spellEnd"/>
      <w:r>
        <w:rPr>
          <w:rFonts w:ascii="Calibri" w:hAnsi="Calibri"/>
          <w:i/>
          <w:sz w:val="22"/>
          <w:szCs w:val="22"/>
        </w:rPr>
        <w:t xml:space="preserve"> Κ. </w:t>
      </w:r>
      <w:proofErr w:type="spellStart"/>
      <w:r>
        <w:rPr>
          <w:rFonts w:ascii="Calibri" w:hAnsi="Calibri"/>
          <w:i/>
          <w:sz w:val="22"/>
          <w:szCs w:val="22"/>
        </w:rPr>
        <w:t>Γαζγαλίδη</w:t>
      </w:r>
      <w:proofErr w:type="spellEnd"/>
      <w:r>
        <w:rPr>
          <w:rFonts w:ascii="Calibri" w:hAnsi="Calibri"/>
          <w:i/>
          <w:sz w:val="22"/>
          <w:szCs w:val="22"/>
        </w:rPr>
        <w:t xml:space="preserve">, στο </w:t>
      </w:r>
      <w:r w:rsidRPr="00B41DA1">
        <w:rPr>
          <w:rFonts w:ascii="Calibri" w:hAnsi="Calibri"/>
          <w:i/>
          <w:sz w:val="22"/>
          <w:szCs w:val="22"/>
        </w:rPr>
        <w:t xml:space="preserve"> τηλέφων</w:t>
      </w:r>
      <w:r>
        <w:rPr>
          <w:rFonts w:ascii="Calibri" w:hAnsi="Calibri"/>
          <w:i/>
          <w:sz w:val="22"/>
          <w:szCs w:val="22"/>
        </w:rPr>
        <w:t>ο 6947990343.</w:t>
      </w:r>
      <w:r w:rsidRPr="00B41DA1">
        <w:rPr>
          <w:rFonts w:ascii="Calibri" w:hAnsi="Calibri"/>
          <w:i/>
          <w:sz w:val="22"/>
          <w:szCs w:val="22"/>
        </w:rPr>
        <w:t xml:space="preserve"> </w:t>
      </w:r>
    </w:p>
    <w:p w:rsidR="00B41DA1" w:rsidRDefault="00B41DA1"/>
    <w:sectPr w:rsidR="00B41DA1" w:rsidSect="00DB4D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DA1"/>
    <w:rsid w:val="001E6907"/>
    <w:rsid w:val="002C746A"/>
    <w:rsid w:val="004B5C5C"/>
    <w:rsid w:val="00975859"/>
    <w:rsid w:val="009E4566"/>
    <w:rsid w:val="00B41DA1"/>
    <w:rsid w:val="00BB707D"/>
    <w:rsid w:val="00DB4D02"/>
    <w:rsid w:val="00EF5D0E"/>
    <w:rsid w:val="00F6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A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41DA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semiHidden/>
    <w:rsid w:val="00B41D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B41DA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41DA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lplagianak</dc:creator>
  <cp:keywords/>
  <dc:description/>
  <cp:lastModifiedBy>lplagianak</cp:lastModifiedBy>
  <cp:revision>2</cp:revision>
  <dcterms:created xsi:type="dcterms:W3CDTF">2012-12-24T11:00:00Z</dcterms:created>
  <dcterms:modified xsi:type="dcterms:W3CDTF">2012-12-24T11:00:00Z</dcterms:modified>
</cp:coreProperties>
</file>